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CE4" w:rsidRDefault="00392CE4" w:rsidP="00392CE4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ЗАКЛЮЧЕНИЕ </w:t>
      </w:r>
    </w:p>
    <w:p w:rsidR="00392CE4" w:rsidRDefault="00392CE4" w:rsidP="00392CE4">
      <w:pPr>
        <w:jc w:val="center"/>
      </w:pPr>
      <w:r>
        <w:rPr>
          <w:rFonts w:eastAsia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>
        <w:rPr>
          <w:rFonts w:eastAsia="Times New Roman" w:cs="Times New Roman"/>
          <w:color w:val="26282F"/>
          <w:sz w:val="28"/>
          <w:szCs w:val="28"/>
        </w:rPr>
        <w:t>Кореновского</w:t>
      </w:r>
      <w:proofErr w:type="spellEnd"/>
      <w:r>
        <w:rPr>
          <w:rFonts w:eastAsia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>
        <w:rPr>
          <w:rFonts w:eastAsia="Times New Roman" w:cs="Times New Roman"/>
          <w:color w:val="26282F"/>
          <w:sz w:val="28"/>
          <w:szCs w:val="28"/>
        </w:rPr>
        <w:t>Кореновского</w:t>
      </w:r>
      <w:proofErr w:type="spellEnd"/>
      <w:r>
        <w:rPr>
          <w:rFonts w:eastAsia="Times New Roman" w:cs="Times New Roman"/>
          <w:color w:val="26282F"/>
          <w:sz w:val="28"/>
          <w:szCs w:val="28"/>
        </w:rPr>
        <w:t xml:space="preserve"> района</w:t>
      </w:r>
    </w:p>
    <w:p w:rsidR="00392CE4" w:rsidRDefault="00392CE4" w:rsidP="00392CE4">
      <w:pPr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92CE4" w:rsidRDefault="00392CE4" w:rsidP="00392CE4">
      <w:pPr>
        <w:jc w:val="center"/>
      </w:pPr>
      <w:r>
        <w:rPr>
          <w:rFonts w:eastAsia="Times New Roman" w:cs="Times New Roman"/>
          <w:color w:val="000000"/>
          <w:sz w:val="28"/>
          <w:szCs w:val="28"/>
        </w:rPr>
        <w:t>г. Кореновск</w:t>
      </w:r>
    </w:p>
    <w:p w:rsidR="00392CE4" w:rsidRDefault="00392CE4" w:rsidP="00392CE4">
      <w:pPr>
        <w:jc w:val="both"/>
        <w:rPr>
          <w:rFonts w:eastAsia="Times New Roman" w:cs="Times New Roman"/>
          <w:sz w:val="28"/>
          <w:szCs w:val="28"/>
        </w:rPr>
      </w:pPr>
    </w:p>
    <w:p w:rsidR="00392CE4" w:rsidRDefault="00F171C5" w:rsidP="00392CE4">
      <w:pPr>
        <w:jc w:val="both"/>
      </w:pPr>
      <w:r>
        <w:rPr>
          <w:rFonts w:eastAsia="Times New Roman" w:cs="Times New Roman"/>
          <w:color w:val="000000"/>
          <w:sz w:val="28"/>
          <w:szCs w:val="28"/>
        </w:rPr>
        <w:t>«29» марта</w:t>
      </w:r>
      <w:r w:rsidR="00392CE4">
        <w:rPr>
          <w:rFonts w:eastAsia="Times New Roman" w:cs="Times New Roman"/>
          <w:color w:val="000000"/>
          <w:sz w:val="28"/>
          <w:szCs w:val="28"/>
        </w:rPr>
        <w:t xml:space="preserve"> 2017 год </w:t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  <w:t xml:space="preserve">           </w:t>
      </w:r>
      <w:r w:rsidR="00392CE4">
        <w:rPr>
          <w:rFonts w:eastAsia="Segoe UI Symbol" w:cs="Times New Roman"/>
          <w:color w:val="000000"/>
          <w:sz w:val="28"/>
          <w:szCs w:val="28"/>
        </w:rPr>
        <w:t>№</w:t>
      </w:r>
      <w:r>
        <w:rPr>
          <w:rFonts w:eastAsia="Times New Roman" w:cs="Times New Roman"/>
          <w:color w:val="000000"/>
          <w:sz w:val="28"/>
          <w:szCs w:val="28"/>
        </w:rPr>
        <w:t xml:space="preserve"> 1</w:t>
      </w:r>
    </w:p>
    <w:p w:rsidR="00392CE4" w:rsidRDefault="00392CE4" w:rsidP="00392CE4">
      <w:pPr>
        <w:ind w:firstLine="720"/>
        <w:jc w:val="both"/>
        <w:rPr>
          <w:rFonts w:eastAsia="Times New Roman" w:cs="Times New Roman"/>
          <w:sz w:val="28"/>
          <w:szCs w:val="28"/>
        </w:rPr>
      </w:pPr>
    </w:p>
    <w:p w:rsidR="00392CE4" w:rsidRDefault="00392CE4" w:rsidP="00392CE4">
      <w:pPr>
        <w:jc w:val="both"/>
        <w:rPr>
          <w:rFonts w:eastAsia="Times New Roman" w:cs="Times New Roman"/>
          <w:sz w:val="28"/>
          <w:szCs w:val="28"/>
        </w:rPr>
      </w:pPr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>
        <w:rPr>
          <w:rFonts w:cs="Times New Roman"/>
          <w:sz w:val="28"/>
          <w:szCs w:val="28"/>
        </w:rPr>
        <w:t xml:space="preserve">постановления администрации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района от 13 января 2016 года </w:t>
      </w:r>
      <w:r>
        <w:rPr>
          <w:rFonts w:eastAsia="Segoe UI Symbol"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 xml:space="preserve"> 13 «Об утверждении Порядка принятия решения о признании (отказе в признании) молодых семей нуждающимися в жилых помещениях в целях участия в подпрограмме «Обеспечение жильем молодых семей» федеральной целевой программы «Жилище» на 2015-2020 годы на территории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района»</w:t>
      </w:r>
      <w:r w:rsidR="00325D9E">
        <w:rPr>
          <w:rFonts w:cs="Times New Roman"/>
          <w:sz w:val="28"/>
          <w:szCs w:val="28"/>
        </w:rPr>
        <w:t>.</w:t>
      </w:r>
    </w:p>
    <w:p w:rsidR="005A59B8" w:rsidRPr="00BA543C" w:rsidRDefault="008E7358" w:rsidP="00BA543C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</w:t>
      </w:r>
      <w:r>
        <w:rPr>
          <w:rFonts w:cs="Times New Roman"/>
          <w:sz w:val="28"/>
          <w:szCs w:val="28"/>
        </w:rPr>
        <w:t>.</w:t>
      </w:r>
      <w:r w:rsidR="001F5993">
        <w:rPr>
          <w:rFonts w:cs="Times New Roman"/>
          <w:sz w:val="28"/>
          <w:szCs w:val="28"/>
        </w:rPr>
        <w:t xml:space="preserve"> </w:t>
      </w:r>
      <w:r w:rsidR="00EC23CE">
        <w:rPr>
          <w:rFonts w:cs="Times New Roman"/>
          <w:sz w:val="28"/>
          <w:szCs w:val="28"/>
        </w:rPr>
        <w:t>В соответствии с</w:t>
      </w:r>
      <w:r w:rsidR="00EB6F34">
        <w:rPr>
          <w:rFonts w:cs="Times New Roman"/>
          <w:sz w:val="28"/>
          <w:szCs w:val="28"/>
        </w:rPr>
        <w:t xml:space="preserve"> пунктом</w:t>
      </w:r>
      <w:r w:rsidR="00BA543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13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 w:rsidR="00BA543C"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 w:rsidR="00712C4C"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 xml:space="preserve">при осуществлении мониторинга для обеспечения принятия (издания),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 xml:space="preserve">изменения или признания утратившими силу (отмены) нормативных актов </w:t>
      </w:r>
      <w:proofErr w:type="spellStart"/>
      <w:r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>
        <w:rPr>
          <w:rFonts w:cs="Times New Roman"/>
          <w:color w:val="333333"/>
          <w:sz w:val="28"/>
          <w:szCs w:val="28"/>
        </w:rPr>
        <w:t xml:space="preserve"> района обобщается, анализируется и оцен</w:t>
      </w:r>
      <w:r w:rsidR="00C52816">
        <w:rPr>
          <w:rFonts w:cs="Times New Roman"/>
          <w:color w:val="333333"/>
          <w:sz w:val="28"/>
          <w:szCs w:val="28"/>
        </w:rPr>
        <w:t xml:space="preserve">ивается информация о практике </w:t>
      </w:r>
      <w:r w:rsidR="0002098B">
        <w:rPr>
          <w:rFonts w:cs="Times New Roman"/>
          <w:color w:val="333333"/>
          <w:sz w:val="28"/>
          <w:szCs w:val="28"/>
        </w:rPr>
        <w:t xml:space="preserve">их </w:t>
      </w:r>
      <w:r w:rsidR="004D6A15">
        <w:rPr>
          <w:rFonts w:cs="Times New Roman"/>
          <w:color w:val="333333"/>
          <w:sz w:val="28"/>
          <w:szCs w:val="28"/>
        </w:rPr>
        <w:t xml:space="preserve">применения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r w:rsidR="00B10E22">
        <w:rPr>
          <w:rFonts w:cs="Times New Roman"/>
          <w:color w:val="333333"/>
          <w:sz w:val="28"/>
          <w:szCs w:val="28"/>
        </w:rPr>
        <w:t>по следующим показателям:</w:t>
      </w:r>
      <w:proofErr w:type="gramEnd"/>
    </w:p>
    <w:p w:rsidR="00F66B4B" w:rsidRPr="004D6A15" w:rsidRDefault="00F66B4B" w:rsidP="004D6A15">
      <w:pPr>
        <w:tabs>
          <w:tab w:val="left" w:pos="8505"/>
        </w:tabs>
        <w:ind w:firstLine="709"/>
        <w:jc w:val="both"/>
        <w:rPr>
          <w:rFonts w:cs="Times New Roman"/>
          <w:color w:val="333333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4096"/>
        <w:gridCol w:w="4388"/>
      </w:tblGrid>
      <w:tr w:rsidR="004E3B4D" w:rsidTr="003A2986">
        <w:tc>
          <w:tcPr>
            <w:tcW w:w="861" w:type="dxa"/>
          </w:tcPr>
          <w:p w:rsidR="005A59B8" w:rsidRDefault="005A59B8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№п/п</w:t>
            </w:r>
          </w:p>
        </w:tc>
        <w:tc>
          <w:tcPr>
            <w:tcW w:w="4096" w:type="dxa"/>
          </w:tcPr>
          <w:p w:rsidR="005A59B8" w:rsidRDefault="004D6A1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5A59B8" w:rsidRDefault="005A59B8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(отсутс</w:t>
            </w:r>
            <w:r w:rsidR="004D6A15">
              <w:rPr>
                <w:rFonts w:cs="Times New Roman"/>
                <w:sz w:val="28"/>
                <w:szCs w:val="28"/>
              </w:rPr>
              <w:t>твие</w:t>
            </w:r>
            <w:r>
              <w:rPr>
                <w:rFonts w:cs="Times New Roman"/>
                <w:sz w:val="28"/>
                <w:szCs w:val="28"/>
              </w:rPr>
              <w:t>)</w:t>
            </w:r>
            <w:r w:rsidR="004D6A15">
              <w:rPr>
                <w:rFonts w:cs="Times New Roman"/>
                <w:sz w:val="28"/>
                <w:szCs w:val="28"/>
              </w:rPr>
              <w:t xml:space="preserve"> оснований для принятия</w:t>
            </w:r>
            <w:r w:rsidR="00DA12BB">
              <w:rPr>
                <w:rFonts w:cs="Times New Roman"/>
                <w:sz w:val="28"/>
                <w:szCs w:val="28"/>
              </w:rPr>
              <w:t xml:space="preserve"> </w:t>
            </w:r>
            <w:r w:rsidR="004D6A15">
              <w:rPr>
                <w:rFonts w:cs="Times New Roman"/>
                <w:sz w:val="28"/>
                <w:szCs w:val="28"/>
              </w:rPr>
              <w:t>(издания), изменения или признания утратившими силу (отмены)</w:t>
            </w:r>
          </w:p>
        </w:tc>
      </w:tr>
      <w:tr w:rsidR="004E3B4D" w:rsidTr="003A2986">
        <w:tc>
          <w:tcPr>
            <w:tcW w:w="861" w:type="dxa"/>
          </w:tcPr>
          <w:p w:rsidR="005A59B8" w:rsidRDefault="004D6A1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96" w:type="dxa"/>
          </w:tcPr>
          <w:p w:rsidR="005A59B8" w:rsidRDefault="00E47D49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</w:t>
            </w:r>
            <w:r w:rsidR="004D6A15">
              <w:rPr>
                <w:rFonts w:cs="Times New Roman"/>
                <w:sz w:val="28"/>
                <w:szCs w:val="28"/>
              </w:rPr>
              <w:t>есоблюдение гарантированных прав, свобод и законных интересов</w:t>
            </w:r>
            <w:r w:rsidR="00E678D6">
              <w:rPr>
                <w:rFonts w:cs="Times New Roman"/>
                <w:sz w:val="28"/>
                <w:szCs w:val="28"/>
              </w:rPr>
              <w:t xml:space="preserve"> человека и гражданина</w:t>
            </w:r>
          </w:p>
        </w:tc>
        <w:tc>
          <w:tcPr>
            <w:tcW w:w="4388" w:type="dxa"/>
          </w:tcPr>
          <w:p w:rsidR="005A59B8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96" w:type="dxa"/>
          </w:tcPr>
          <w:p w:rsidR="004E3B4D" w:rsidRDefault="004E3B4D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муниципальных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необходимость принятия (издания) которых предусмотрена актами большей юридической силы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Несоблюдение пределов компетенции органа при издании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Искажение смысла положений федерального закона и (или) актов Президента Российской Федерации, Правительства Российской Федерации, а также решений Конституционного Суда Российской Федерации и постановлений Европейского Суда по правам человека, нормативных правовых актов Краснодарского края при принятии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факторы,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Неполнота в правовом регулировании общественных отношений;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Коллизия норм права</w:t>
            </w:r>
          </w:p>
        </w:tc>
        <w:tc>
          <w:tcPr>
            <w:tcW w:w="4388" w:type="dxa"/>
          </w:tcPr>
          <w:p w:rsidR="004A05B1" w:rsidRDefault="004A05B1" w:rsidP="004A05B1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05B1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ошибок юридико-технического характера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положений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в качестве оснований совершения юридически значимых действий</w:t>
            </w:r>
          </w:p>
        </w:tc>
        <w:tc>
          <w:tcPr>
            <w:tcW w:w="4388" w:type="dxa"/>
          </w:tcPr>
          <w:p w:rsidR="004E3B4D" w:rsidRDefault="00D73AA3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096" w:type="dxa"/>
          </w:tcPr>
          <w:p w:rsidR="004E3B4D" w:rsidRDefault="004E3B4D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Искажение смысла положений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при его применении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4E3B4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Неправомерные или необоснованные решения, действия (бездействие) при применении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норм, позволяющих расширительно толковать компетенцию органов местного самоуправления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(отсутствие) единообразной практики применения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содержание заявлений по вопросам разъяснения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нормативным правовым актом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и основания их принятия</w:t>
            </w:r>
          </w:p>
        </w:tc>
        <w:tc>
          <w:tcPr>
            <w:tcW w:w="4388" w:type="dxa"/>
          </w:tcPr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4E3B4D">
            <w:pPr>
              <w:tabs>
                <w:tab w:val="left" w:pos="8505"/>
              </w:tabs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содержание удовлетворенных обращений </w:t>
            </w:r>
            <w:r>
              <w:rPr>
                <w:sz w:val="28"/>
                <w:szCs w:val="28"/>
              </w:rPr>
              <w:lastRenderedPageBreak/>
              <w:t xml:space="preserve">(предложений, заявлений, жалоб), связанных с применением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в том числе с имеющимися коллизиями и пробелами в правовом регулировании, искажением смысла положений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и нарушениями единообразия его применения</w:t>
            </w:r>
          </w:p>
        </w:tc>
        <w:tc>
          <w:tcPr>
            <w:tcW w:w="4388" w:type="dxa"/>
          </w:tcPr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4E3B4D">
            <w:pPr>
              <w:tabs>
                <w:tab w:val="left" w:pos="8505"/>
              </w:tabs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характер зафиксированных правонарушений в сфере действия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а также количество случаев привлечения виновных лиц к ответственности</w:t>
            </w:r>
          </w:p>
        </w:tc>
        <w:tc>
          <w:tcPr>
            <w:tcW w:w="4388" w:type="dxa"/>
          </w:tcPr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BA543C" w:rsidRDefault="00BA543C" w:rsidP="00BA543C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p w:rsidR="0002098B" w:rsidRPr="006F4DC9" w:rsidRDefault="00BA543C" w:rsidP="006F4DC9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II</w:t>
      </w:r>
      <w:r w:rsidRPr="00BA543C">
        <w:rPr>
          <w:rFonts w:cs="Times New Roman"/>
          <w:sz w:val="28"/>
          <w:szCs w:val="28"/>
        </w:rPr>
        <w:t xml:space="preserve">. </w:t>
      </w:r>
      <w:r w:rsidR="00D51E49">
        <w:rPr>
          <w:rFonts w:cs="Times New Roman"/>
          <w:sz w:val="28"/>
          <w:szCs w:val="28"/>
        </w:rPr>
        <w:t xml:space="preserve">В </w:t>
      </w:r>
      <w:proofErr w:type="spellStart"/>
      <w:r w:rsidR="00D51E49">
        <w:rPr>
          <w:rFonts w:cs="Times New Roman"/>
          <w:sz w:val="28"/>
          <w:szCs w:val="28"/>
        </w:rPr>
        <w:t>соотвествии</w:t>
      </w:r>
      <w:proofErr w:type="spellEnd"/>
      <w:r w:rsidR="00D51E49">
        <w:rPr>
          <w:rFonts w:cs="Times New Roman"/>
          <w:sz w:val="28"/>
          <w:szCs w:val="28"/>
        </w:rPr>
        <w:t xml:space="preserve"> с пунктом</w:t>
      </w:r>
      <w:r>
        <w:rPr>
          <w:rFonts w:cs="Times New Roman"/>
          <w:sz w:val="28"/>
          <w:szCs w:val="28"/>
        </w:rPr>
        <w:t xml:space="preserve"> 14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 w:rsidR="0002098B" w:rsidRPr="0002098B">
        <w:rPr>
          <w:rFonts w:cs="Times New Roman"/>
          <w:color w:val="333333"/>
          <w:sz w:val="28"/>
          <w:szCs w:val="28"/>
        </w:rPr>
        <w:t xml:space="preserve"> </w:t>
      </w:r>
      <w:r w:rsidR="0002098B">
        <w:rPr>
          <w:sz w:val="28"/>
          <w:szCs w:val="28"/>
        </w:rPr>
        <w:t xml:space="preserve">в целях реализации антикоррупционной политики и устранения </w:t>
      </w:r>
      <w:proofErr w:type="spellStart"/>
      <w:r w:rsidR="0002098B">
        <w:rPr>
          <w:sz w:val="28"/>
          <w:szCs w:val="28"/>
        </w:rPr>
        <w:t>коррупциогенных</w:t>
      </w:r>
      <w:proofErr w:type="spellEnd"/>
      <w:r w:rsidR="0002098B">
        <w:rPr>
          <w:sz w:val="28"/>
          <w:szCs w:val="28"/>
        </w:rPr>
        <w:t xml:space="preserve"> факторов при осуществлении мониторинга </w:t>
      </w:r>
      <w:proofErr w:type="spellStart"/>
      <w:r w:rsidR="0002098B">
        <w:rPr>
          <w:sz w:val="28"/>
          <w:szCs w:val="28"/>
        </w:rPr>
        <w:t>правоприменения</w:t>
      </w:r>
      <w:proofErr w:type="spellEnd"/>
      <w:r w:rsidR="0002098B">
        <w:rPr>
          <w:sz w:val="28"/>
          <w:szCs w:val="28"/>
        </w:rPr>
        <w:t xml:space="preserve"> для обеспечения принятия (издания), изменения или признания утратившими силу (отмены) нормативных правовых актов </w:t>
      </w:r>
      <w:proofErr w:type="spellStart"/>
      <w:r w:rsidR="0002098B" w:rsidRPr="00481088">
        <w:rPr>
          <w:sz w:val="28"/>
          <w:szCs w:val="28"/>
        </w:rPr>
        <w:t>Кореновского</w:t>
      </w:r>
      <w:proofErr w:type="spellEnd"/>
      <w:r w:rsidR="0002098B" w:rsidRPr="00481088">
        <w:rPr>
          <w:sz w:val="28"/>
          <w:szCs w:val="28"/>
        </w:rPr>
        <w:t xml:space="preserve"> городского </w:t>
      </w:r>
      <w:r w:rsidR="0002098B">
        <w:rPr>
          <w:sz w:val="28"/>
          <w:szCs w:val="28"/>
        </w:rPr>
        <w:t xml:space="preserve">поселения </w:t>
      </w:r>
      <w:proofErr w:type="spellStart"/>
      <w:r w:rsidR="0002098B">
        <w:rPr>
          <w:sz w:val="28"/>
          <w:szCs w:val="28"/>
        </w:rPr>
        <w:t>Кореновского</w:t>
      </w:r>
      <w:proofErr w:type="spellEnd"/>
      <w:r w:rsidR="0002098B">
        <w:rPr>
          <w:sz w:val="28"/>
          <w:szCs w:val="28"/>
        </w:rPr>
        <w:t xml:space="preserve"> района обобщается, анализируется и оценивается информация о практике их применения по следующим показателям:</w:t>
      </w:r>
      <w:proofErr w:type="gramEnd"/>
    </w:p>
    <w:p w:rsidR="0002098B" w:rsidRPr="0002098B" w:rsidRDefault="0002098B" w:rsidP="00BA543C">
      <w:pPr>
        <w:tabs>
          <w:tab w:val="left" w:pos="8505"/>
        </w:tabs>
        <w:ind w:firstLine="709"/>
        <w:jc w:val="both"/>
        <w:rPr>
          <w:rFonts w:cs="Times New Roman"/>
          <w:color w:val="333333"/>
          <w:sz w:val="28"/>
          <w:szCs w:val="28"/>
        </w:rPr>
      </w:pPr>
    </w:p>
    <w:p w:rsidR="0002098B" w:rsidRDefault="0002098B" w:rsidP="001D1ACC">
      <w:pPr>
        <w:tabs>
          <w:tab w:val="left" w:pos="8505"/>
        </w:tabs>
        <w:jc w:val="both"/>
        <w:rPr>
          <w:rFonts w:cs="Times New Roman"/>
          <w:color w:val="333333"/>
          <w:sz w:val="28"/>
          <w:szCs w:val="28"/>
        </w:rPr>
      </w:pPr>
    </w:p>
    <w:p w:rsidR="001D1ACC" w:rsidRDefault="001D1ACC" w:rsidP="001D1ACC">
      <w:pPr>
        <w:tabs>
          <w:tab w:val="left" w:pos="8505"/>
        </w:tabs>
        <w:jc w:val="both"/>
        <w:rPr>
          <w:rFonts w:cs="Times New Roman"/>
          <w:color w:val="333333"/>
          <w:sz w:val="28"/>
          <w:szCs w:val="28"/>
        </w:rPr>
      </w:pPr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BA543C" w:rsidRPr="00BA543C" w:rsidTr="00DA3463">
        <w:tc>
          <w:tcPr>
            <w:tcW w:w="846" w:type="dxa"/>
          </w:tcPr>
          <w:p w:rsidR="00BA543C" w:rsidRPr="00BA543C" w:rsidRDefault="00BA543C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BA543C" w:rsidRPr="00BA543C" w:rsidRDefault="00BA543C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BA543C" w:rsidRPr="00BA543C" w:rsidRDefault="00BA543C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Наличие (отсутствие) оснований для принятия (издания), изменения или признания утратившими силу (отмены)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8F1122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="00BA543C" w:rsidRPr="00BA543C">
              <w:rPr>
                <w:rFonts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</w:t>
            </w:r>
            <w:r w:rsidR="008F1122">
              <w:rPr>
                <w:sz w:val="28"/>
                <w:szCs w:val="28"/>
              </w:rPr>
              <w:t xml:space="preserve">соблюдение пределов </w:t>
            </w:r>
            <w:r w:rsidR="008F1122">
              <w:rPr>
                <w:sz w:val="28"/>
                <w:szCs w:val="28"/>
              </w:rPr>
              <w:lastRenderedPageBreak/>
              <w:t xml:space="preserve">компетенции органа местного самоуправления </w:t>
            </w:r>
            <w:proofErr w:type="spellStart"/>
            <w:r w:rsidR="008F1122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8F1122" w:rsidRPr="00481088">
              <w:rPr>
                <w:sz w:val="28"/>
                <w:szCs w:val="28"/>
              </w:rPr>
              <w:t xml:space="preserve"> городского </w:t>
            </w:r>
            <w:r w:rsidR="008F1122">
              <w:rPr>
                <w:sz w:val="28"/>
                <w:szCs w:val="28"/>
              </w:rPr>
              <w:t xml:space="preserve">поселения </w:t>
            </w:r>
            <w:proofErr w:type="spellStart"/>
            <w:r w:rsidR="008F1122">
              <w:rPr>
                <w:sz w:val="28"/>
                <w:szCs w:val="28"/>
              </w:rPr>
              <w:t>Кореновского</w:t>
            </w:r>
            <w:proofErr w:type="spellEnd"/>
            <w:r w:rsidR="008F1122">
              <w:rPr>
                <w:sz w:val="28"/>
                <w:szCs w:val="28"/>
              </w:rPr>
              <w:t xml:space="preserve"> района при издании нормативного правового акта </w:t>
            </w:r>
            <w:proofErr w:type="spellStart"/>
            <w:r w:rsidR="008F1122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8F1122" w:rsidRPr="00481088">
              <w:rPr>
                <w:sz w:val="28"/>
                <w:szCs w:val="28"/>
              </w:rPr>
              <w:t xml:space="preserve"> городского </w:t>
            </w:r>
            <w:r w:rsidR="008F1122">
              <w:rPr>
                <w:sz w:val="28"/>
                <w:szCs w:val="28"/>
              </w:rPr>
              <w:t xml:space="preserve">поселения </w:t>
            </w:r>
            <w:proofErr w:type="spellStart"/>
            <w:r w:rsidR="008F1122">
              <w:rPr>
                <w:sz w:val="28"/>
                <w:szCs w:val="28"/>
              </w:rPr>
              <w:t>Кореновского</w:t>
            </w:r>
            <w:proofErr w:type="spellEnd"/>
            <w:r w:rsidR="008F1122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BA543C" w:rsidRPr="00BA543C" w:rsidRDefault="00D503CA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lastRenderedPageBreak/>
              <w:t xml:space="preserve">факторы, </w:t>
            </w:r>
            <w:r w:rsidR="001E3EB6">
              <w:rPr>
                <w:rFonts w:cs="Times New Roman"/>
                <w:sz w:val="28"/>
                <w:szCs w:val="28"/>
              </w:rPr>
              <w:t>необходимость принятия (издания), изменения или признания утратившими силу (отмены) отсутствует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8F1122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</w:t>
            </w:r>
            <w:r w:rsidR="00BA543C" w:rsidRPr="00BA54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Неправомерные </w:t>
            </w:r>
            <w:r w:rsidR="008F1122">
              <w:rPr>
                <w:sz w:val="28"/>
                <w:szCs w:val="28"/>
              </w:rPr>
              <w:t xml:space="preserve">или необоснованные решения, действия (бездействие) при применении нормативного правового акта </w:t>
            </w:r>
            <w:proofErr w:type="spellStart"/>
            <w:r w:rsidR="008F1122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8F1122" w:rsidRPr="00481088">
              <w:rPr>
                <w:sz w:val="28"/>
                <w:szCs w:val="28"/>
              </w:rPr>
              <w:t xml:space="preserve"> городского </w:t>
            </w:r>
            <w:r w:rsidR="008F1122">
              <w:rPr>
                <w:sz w:val="28"/>
                <w:szCs w:val="28"/>
              </w:rPr>
              <w:t xml:space="preserve">поселения </w:t>
            </w:r>
            <w:proofErr w:type="spellStart"/>
            <w:r w:rsidR="008F1122">
              <w:rPr>
                <w:sz w:val="28"/>
                <w:szCs w:val="28"/>
              </w:rPr>
              <w:t>Кореновского</w:t>
            </w:r>
            <w:proofErr w:type="spellEnd"/>
            <w:r w:rsidR="008F1122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BA543C" w:rsidRPr="00BA543C" w:rsidRDefault="002F0846" w:rsidP="00D51E49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</w:t>
            </w:r>
            <w:r w:rsidR="00D51E49">
              <w:rPr>
                <w:rFonts w:cs="Times New Roman"/>
                <w:sz w:val="28"/>
                <w:szCs w:val="28"/>
              </w:rPr>
              <w:t>выявлены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8F1122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  <w:r w:rsidR="00BA543C" w:rsidRPr="00BA54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F1122">
              <w:rPr>
                <w:sz w:val="28"/>
                <w:szCs w:val="28"/>
              </w:rPr>
              <w:t xml:space="preserve">аличие в нормативном правовом акте </w:t>
            </w:r>
            <w:proofErr w:type="spellStart"/>
            <w:r w:rsidR="008F1122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8F1122" w:rsidRPr="00481088">
              <w:rPr>
                <w:sz w:val="28"/>
                <w:szCs w:val="28"/>
              </w:rPr>
              <w:t xml:space="preserve"> городского </w:t>
            </w:r>
            <w:r w:rsidR="008F1122">
              <w:rPr>
                <w:sz w:val="28"/>
                <w:szCs w:val="28"/>
              </w:rPr>
              <w:t xml:space="preserve">поселения </w:t>
            </w:r>
            <w:proofErr w:type="spellStart"/>
            <w:r w:rsidR="008F1122">
              <w:rPr>
                <w:sz w:val="28"/>
                <w:szCs w:val="28"/>
              </w:rPr>
              <w:t>Кореновского</w:t>
            </w:r>
            <w:proofErr w:type="spellEnd"/>
            <w:r w:rsidR="008F1122">
              <w:rPr>
                <w:sz w:val="28"/>
                <w:szCs w:val="28"/>
              </w:rPr>
              <w:t xml:space="preserve"> района </w:t>
            </w:r>
            <w:proofErr w:type="spellStart"/>
            <w:r w:rsidR="008F1122">
              <w:rPr>
                <w:sz w:val="28"/>
                <w:szCs w:val="28"/>
              </w:rPr>
              <w:t>коррупциогенных</w:t>
            </w:r>
            <w:proofErr w:type="spellEnd"/>
            <w:r w:rsidR="008F1122">
              <w:rPr>
                <w:sz w:val="28"/>
                <w:szCs w:val="28"/>
              </w:rPr>
              <w:t xml:space="preserve"> факторо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4388" w:type="dxa"/>
          </w:tcPr>
          <w:p w:rsidR="00BA543C" w:rsidRPr="00BA543C" w:rsidRDefault="002F0846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факторы, </w:t>
            </w:r>
            <w:r w:rsidR="001E3EB6">
              <w:rPr>
                <w:rFonts w:cs="Times New Roman"/>
                <w:sz w:val="28"/>
                <w:szCs w:val="28"/>
              </w:rPr>
              <w:t>необходимость принятия (издания), изменения или признания утратившими силу (отмены) отсутствует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8F1122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  <w:r w:rsidR="00BA543C" w:rsidRPr="00BA54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F1122">
              <w:rPr>
                <w:sz w:val="28"/>
                <w:szCs w:val="28"/>
              </w:rPr>
              <w:t xml:space="preserve">аиболее часто встречающиеся </w:t>
            </w:r>
            <w:proofErr w:type="spellStart"/>
            <w:r w:rsidR="008F1122">
              <w:rPr>
                <w:sz w:val="28"/>
                <w:szCs w:val="28"/>
              </w:rPr>
              <w:t>коррупциогенные</w:t>
            </w:r>
            <w:proofErr w:type="spellEnd"/>
            <w:r w:rsidR="008F1122">
              <w:rPr>
                <w:sz w:val="28"/>
                <w:szCs w:val="28"/>
              </w:rPr>
              <w:t xml:space="preserve"> факторы в нормативных правовых актах </w:t>
            </w:r>
            <w:proofErr w:type="spellStart"/>
            <w:r w:rsidR="008F1122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8F1122" w:rsidRPr="00481088">
              <w:rPr>
                <w:sz w:val="28"/>
                <w:szCs w:val="28"/>
              </w:rPr>
              <w:t xml:space="preserve"> городского </w:t>
            </w:r>
            <w:r w:rsidR="008F1122">
              <w:rPr>
                <w:sz w:val="28"/>
                <w:szCs w:val="28"/>
              </w:rPr>
              <w:t xml:space="preserve">поселения </w:t>
            </w:r>
            <w:proofErr w:type="spellStart"/>
            <w:r w:rsidR="008F1122">
              <w:rPr>
                <w:sz w:val="28"/>
                <w:szCs w:val="28"/>
              </w:rPr>
              <w:t>Кореновского</w:t>
            </w:r>
            <w:proofErr w:type="spellEnd"/>
            <w:r w:rsidR="008F1122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C17EC" w:rsidRDefault="004C17EC" w:rsidP="004C17EC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C17EC" w:rsidRDefault="004C17EC" w:rsidP="004C17EC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BA543C" w:rsidRPr="00BA543C" w:rsidRDefault="004C17EC" w:rsidP="004C17EC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Default="008F1122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  <w:r w:rsidR="00BA543C" w:rsidRPr="00BA543C">
              <w:rPr>
                <w:rFonts w:cs="Times New Roman"/>
                <w:sz w:val="28"/>
                <w:szCs w:val="28"/>
              </w:rPr>
              <w:t>5</w:t>
            </w:r>
          </w:p>
          <w:p w:rsidR="005E6C4A" w:rsidRDefault="005E6C4A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  <w:p w:rsidR="005E6C4A" w:rsidRPr="00BA543C" w:rsidRDefault="005E6C4A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E6C4A">
              <w:rPr>
                <w:sz w:val="28"/>
                <w:szCs w:val="28"/>
              </w:rPr>
              <w:t xml:space="preserve">оличество </w:t>
            </w:r>
            <w:proofErr w:type="spellStart"/>
            <w:r w:rsidR="005E6C4A">
              <w:rPr>
                <w:sz w:val="28"/>
                <w:szCs w:val="28"/>
              </w:rPr>
              <w:t>коррупциогенных</w:t>
            </w:r>
            <w:proofErr w:type="spellEnd"/>
            <w:r w:rsidR="005E6C4A">
              <w:rPr>
                <w:sz w:val="28"/>
                <w:szCs w:val="28"/>
              </w:rPr>
              <w:t xml:space="preserve"> факторов, выявленных в нормативном правовом акте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 при проведении антикоррупционной экспертизы уполномоченным органом</w:t>
            </w:r>
          </w:p>
        </w:tc>
        <w:tc>
          <w:tcPr>
            <w:tcW w:w="4388" w:type="dxa"/>
          </w:tcPr>
          <w:p w:rsidR="00BA543C" w:rsidRPr="00BA543C" w:rsidRDefault="00D51E49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70526F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  <w:r w:rsidR="00BA543C" w:rsidRPr="00BA543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E6C4A">
              <w:rPr>
                <w:sz w:val="28"/>
                <w:szCs w:val="28"/>
              </w:rPr>
              <w:t xml:space="preserve">оличество </w:t>
            </w:r>
            <w:proofErr w:type="spellStart"/>
            <w:r w:rsidR="005E6C4A">
              <w:rPr>
                <w:sz w:val="28"/>
                <w:szCs w:val="28"/>
              </w:rPr>
              <w:t>коррупциогенных</w:t>
            </w:r>
            <w:proofErr w:type="spellEnd"/>
            <w:r w:rsidR="005E6C4A">
              <w:rPr>
                <w:sz w:val="28"/>
                <w:szCs w:val="28"/>
              </w:rPr>
              <w:t xml:space="preserve"> факторов, выявленных в нормативном правовом акте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 при проведении антикоррупционной экспертизы независимыми экспертами</w:t>
            </w:r>
          </w:p>
        </w:tc>
        <w:tc>
          <w:tcPr>
            <w:tcW w:w="4388" w:type="dxa"/>
          </w:tcPr>
          <w:p w:rsidR="00BA543C" w:rsidRPr="00BA543C" w:rsidRDefault="002E5C0E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Антикоррупционная экспертиза с участием независимых экспертов не проводилась</w:t>
            </w:r>
          </w:p>
        </w:tc>
      </w:tr>
      <w:tr w:rsidR="00BA543C" w:rsidRPr="00BA543C" w:rsidTr="00DA3463">
        <w:tc>
          <w:tcPr>
            <w:tcW w:w="846" w:type="dxa"/>
          </w:tcPr>
          <w:p w:rsidR="005E6C4A" w:rsidRDefault="005E6C4A" w:rsidP="00DA346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  <w:p w:rsidR="00BA543C" w:rsidRPr="005E6C4A" w:rsidRDefault="00BA543C" w:rsidP="00DA346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A543C" w:rsidRPr="00BA543C" w:rsidRDefault="00FC680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E6C4A">
              <w:rPr>
                <w:sz w:val="28"/>
                <w:szCs w:val="28"/>
              </w:rPr>
              <w:t xml:space="preserve">роки приведения нормативных правовых актов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 в </w:t>
            </w:r>
            <w:r w:rsidR="005E6C4A">
              <w:rPr>
                <w:sz w:val="28"/>
                <w:szCs w:val="28"/>
              </w:rPr>
              <w:lastRenderedPageBreak/>
              <w:t>соответствии с антикоррупционным законодательством Российской Федерации</w:t>
            </w:r>
          </w:p>
        </w:tc>
        <w:tc>
          <w:tcPr>
            <w:tcW w:w="4388" w:type="dxa"/>
          </w:tcPr>
          <w:p w:rsidR="00BA543C" w:rsidRDefault="00BA543C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2E5C0E" w:rsidRDefault="002E5C0E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2E5C0E" w:rsidRDefault="002E5C0E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2E5C0E" w:rsidRPr="00BA543C" w:rsidRDefault="002E5C0E" w:rsidP="002E5C0E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</w:t>
            </w:r>
            <w:r w:rsidR="0080243B">
              <w:rPr>
                <w:rFonts w:cs="Times New Roman"/>
                <w:sz w:val="28"/>
                <w:szCs w:val="28"/>
              </w:rPr>
              <w:t xml:space="preserve">                  </w:t>
            </w:r>
            <w:r>
              <w:rPr>
                <w:rFonts w:cs="Times New Roman"/>
                <w:sz w:val="28"/>
                <w:szCs w:val="28"/>
              </w:rPr>
              <w:t xml:space="preserve">   -</w:t>
            </w:r>
          </w:p>
        </w:tc>
      </w:tr>
      <w:tr w:rsidR="00BA543C" w:rsidRPr="00BA543C" w:rsidTr="00DA3463">
        <w:tc>
          <w:tcPr>
            <w:tcW w:w="846" w:type="dxa"/>
          </w:tcPr>
          <w:p w:rsidR="00BA543C" w:rsidRPr="00BA543C" w:rsidRDefault="005E6C4A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8</w:t>
            </w:r>
            <w:r w:rsidR="00BA543C" w:rsidRPr="00BA543C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5E6C4A" w:rsidRDefault="00FC6805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E6C4A">
              <w:rPr>
                <w:sz w:val="28"/>
                <w:szCs w:val="28"/>
              </w:rPr>
              <w:t xml:space="preserve">оличество и содержание обращений (предложений, заявлений, жалоб) о несоответствии нормативного правового акта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 антикоррупционному законодательству Российской Федерации, в том числе о наличии в нормативном правовом акте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 </w:t>
            </w:r>
            <w:proofErr w:type="spellStart"/>
            <w:r w:rsidR="005E6C4A">
              <w:rPr>
                <w:sz w:val="28"/>
                <w:szCs w:val="28"/>
              </w:rPr>
              <w:t>коррупциогенных</w:t>
            </w:r>
            <w:proofErr w:type="spellEnd"/>
            <w:r w:rsidR="005E6C4A">
              <w:rPr>
                <w:sz w:val="28"/>
                <w:szCs w:val="28"/>
              </w:rPr>
              <w:t xml:space="preserve"> факторов;</w:t>
            </w:r>
          </w:p>
          <w:p w:rsidR="00BA543C" w:rsidRPr="00BA543C" w:rsidRDefault="00BA543C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BA543C" w:rsidRPr="00BA543C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BA543C" w:rsidRPr="00BA543C" w:rsidTr="00DA3463">
        <w:tc>
          <w:tcPr>
            <w:tcW w:w="846" w:type="dxa"/>
          </w:tcPr>
          <w:p w:rsidR="005E6C4A" w:rsidRDefault="00BA543C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9</w:t>
            </w:r>
          </w:p>
          <w:p w:rsidR="005E6C4A" w:rsidRDefault="005E6C4A" w:rsidP="00DA3463">
            <w:pPr>
              <w:rPr>
                <w:rFonts w:cs="Times New Roman"/>
                <w:sz w:val="28"/>
                <w:szCs w:val="28"/>
              </w:rPr>
            </w:pPr>
          </w:p>
          <w:p w:rsidR="00BA543C" w:rsidRPr="005E6C4A" w:rsidRDefault="005E6C4A" w:rsidP="00DA346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5E6C4A" w:rsidRDefault="00FC6805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E6C4A">
              <w:rPr>
                <w:sz w:val="28"/>
                <w:szCs w:val="28"/>
              </w:rPr>
              <w:t xml:space="preserve">оличество и характер зафиксированных правонарушений в сфере действия нормативного правового акта </w:t>
            </w:r>
            <w:proofErr w:type="spellStart"/>
            <w:r w:rsidR="005E6C4A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5E6C4A" w:rsidRPr="00481088">
              <w:rPr>
                <w:sz w:val="28"/>
                <w:szCs w:val="28"/>
              </w:rPr>
              <w:t xml:space="preserve"> городского </w:t>
            </w:r>
            <w:r w:rsidR="005E6C4A">
              <w:rPr>
                <w:sz w:val="28"/>
                <w:szCs w:val="28"/>
              </w:rPr>
              <w:t xml:space="preserve">поселения </w:t>
            </w:r>
            <w:proofErr w:type="spellStart"/>
            <w:r w:rsidR="005E6C4A">
              <w:rPr>
                <w:sz w:val="28"/>
                <w:szCs w:val="28"/>
              </w:rPr>
              <w:t>Кореновского</w:t>
            </w:r>
            <w:proofErr w:type="spellEnd"/>
            <w:r w:rsidR="005E6C4A">
              <w:rPr>
                <w:sz w:val="28"/>
                <w:szCs w:val="28"/>
              </w:rPr>
              <w:t xml:space="preserve"> района, а также количество случаев привлечения виновных лиц к ответственности.</w:t>
            </w:r>
          </w:p>
          <w:p w:rsidR="00BA543C" w:rsidRPr="00BA543C" w:rsidRDefault="00BA543C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0C7377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BA543C" w:rsidRPr="00BA543C" w:rsidRDefault="000C7377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p w:rsidR="006F4DC9" w:rsidRPr="006F4DC9" w:rsidRDefault="006F4DC9" w:rsidP="006F4DC9">
      <w:pPr>
        <w:ind w:firstLine="709"/>
        <w:jc w:val="both"/>
        <w:rPr>
          <w:rFonts w:cs="Times New Roman"/>
          <w:color w:val="333333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III</w:t>
      </w:r>
      <w:r w:rsidRPr="006F4DC9">
        <w:rPr>
          <w:rFonts w:cs="Times New Roman"/>
          <w:sz w:val="28"/>
          <w:szCs w:val="28"/>
        </w:rPr>
        <w:t xml:space="preserve">. </w:t>
      </w:r>
      <w:r w:rsidR="00A03858">
        <w:rPr>
          <w:rFonts w:cs="Times New Roman"/>
          <w:sz w:val="28"/>
          <w:szCs w:val="28"/>
        </w:rPr>
        <w:t>В соответствии с пунктом</w:t>
      </w:r>
      <w:r>
        <w:rPr>
          <w:rFonts w:cs="Times New Roman"/>
          <w:sz w:val="28"/>
          <w:szCs w:val="28"/>
        </w:rPr>
        <w:t xml:space="preserve"> 15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>
        <w:rPr>
          <w:rFonts w:cs="Times New Roman"/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устранения противоречий между нормативными правовыми актами </w:t>
      </w:r>
      <w:proofErr w:type="spellStart"/>
      <w:r w:rsidRPr="00481088">
        <w:rPr>
          <w:sz w:val="28"/>
          <w:szCs w:val="28"/>
        </w:rPr>
        <w:t>Кореновского</w:t>
      </w:r>
      <w:proofErr w:type="spellEnd"/>
      <w:r w:rsidRPr="00481088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 равной юридической силы при осуществлении мониторинга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 xml:space="preserve"> для обеспечения принятия (издания), изменения или признания утратившими силу (отмены) нормативных правовых актов </w:t>
      </w:r>
      <w:proofErr w:type="spellStart"/>
      <w:r w:rsidRPr="00481088">
        <w:rPr>
          <w:sz w:val="28"/>
          <w:szCs w:val="28"/>
        </w:rPr>
        <w:t>Кореновского</w:t>
      </w:r>
      <w:proofErr w:type="spellEnd"/>
      <w:r w:rsidRPr="00481088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 обобщается, анализируется и оценивается информация о практике их применения по следующим показателям:</w:t>
      </w:r>
      <w:proofErr w:type="gramEnd"/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693465" w:rsidRPr="00BA543C" w:rsidTr="00FC263A">
        <w:tc>
          <w:tcPr>
            <w:tcW w:w="846" w:type="dxa"/>
          </w:tcPr>
          <w:p w:rsidR="00693465" w:rsidRPr="00BA543C" w:rsidRDefault="00693465" w:rsidP="00FC263A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lastRenderedPageBreak/>
              <w:t>№п/п</w:t>
            </w:r>
          </w:p>
        </w:tc>
        <w:tc>
          <w:tcPr>
            <w:tcW w:w="4111" w:type="dxa"/>
          </w:tcPr>
          <w:p w:rsidR="00693465" w:rsidRPr="00BA543C" w:rsidRDefault="00693465" w:rsidP="00FC263A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693465" w:rsidRPr="00BA543C" w:rsidRDefault="00693465" w:rsidP="00FC263A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Наличие (отсутствие) оснований для принятия (издания), изменения или признания утратившими силу (отмены)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Pr="00BA54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735105" w:rsidRDefault="00EA57FF" w:rsidP="00EA57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между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общего характера и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специального характера, рег</w:t>
            </w:r>
            <w:r>
              <w:rPr>
                <w:sz w:val="28"/>
                <w:szCs w:val="28"/>
              </w:rPr>
              <w:t>улирующими однородные отношения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EA57FF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r w:rsidR="00EA57FF">
              <w:rPr>
                <w:rFonts w:cs="Times New Roman"/>
                <w:sz w:val="28"/>
                <w:szCs w:val="28"/>
              </w:rPr>
              <w:t>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Pr="00BA54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735105" w:rsidRDefault="00EA57FF" w:rsidP="00EA57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между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общего характера и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специального характера, рег</w:t>
            </w:r>
            <w:r>
              <w:rPr>
                <w:sz w:val="28"/>
                <w:szCs w:val="28"/>
              </w:rPr>
              <w:t>улирующими однородные отношения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  <w:r w:rsidRPr="00BA54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дублирующих норм права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693465" w:rsidRPr="00BA543C" w:rsidRDefault="00EA57FF" w:rsidP="008A2094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</w:t>
            </w:r>
            <w:r w:rsidR="008A2094">
              <w:rPr>
                <w:rFonts w:cs="Times New Roman"/>
                <w:sz w:val="28"/>
                <w:szCs w:val="28"/>
              </w:rPr>
              <w:t>выявлены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  <w:r w:rsidRPr="00BA54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</w:t>
            </w:r>
            <w:r w:rsidR="00735105">
              <w:rPr>
                <w:sz w:val="28"/>
                <w:szCs w:val="28"/>
              </w:rPr>
              <w:t xml:space="preserve"> 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района, регулирующих однородные отношения, принятых в разные периоды</w:t>
            </w:r>
          </w:p>
        </w:tc>
        <w:tc>
          <w:tcPr>
            <w:tcW w:w="4388" w:type="dxa"/>
          </w:tcPr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  <w:r w:rsidRPr="00BA543C">
              <w:rPr>
                <w:rFonts w:cs="Times New Roman"/>
                <w:sz w:val="28"/>
                <w:szCs w:val="28"/>
              </w:rPr>
              <w:t>5</w:t>
            </w:r>
          </w:p>
          <w:p w:rsidR="00693465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ошибок юридико-технического характера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693465" w:rsidRPr="00BA543C" w:rsidRDefault="00EA57FF" w:rsidP="008A2094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Не</w:t>
            </w:r>
            <w:r w:rsidR="008A2094">
              <w:rPr>
                <w:rFonts w:cs="Times New Roman"/>
                <w:sz w:val="28"/>
                <w:szCs w:val="28"/>
              </w:rPr>
              <w:t xml:space="preserve"> выявлены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  <w:r w:rsidRPr="00BA543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35105">
              <w:rPr>
                <w:sz w:val="28"/>
                <w:szCs w:val="28"/>
              </w:rPr>
              <w:t xml:space="preserve">оличество и содержание обращений (предложений, заявлений, жалоб), в том числе по вопросам понятийно-терминологической системы нормативных правовых актов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района, наличия в них дублирующих норм и противоречий, а также ошибок юридико-технического характера</w:t>
            </w:r>
          </w:p>
        </w:tc>
        <w:tc>
          <w:tcPr>
            <w:tcW w:w="4388" w:type="dxa"/>
          </w:tcPr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693465" w:rsidRPr="00BA543C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6A0857" w:rsidRDefault="006A0857" w:rsidP="00075681">
      <w:pPr>
        <w:tabs>
          <w:tab w:val="left" w:pos="8505"/>
        </w:tabs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392CE4" w:rsidRDefault="00075681" w:rsidP="00694BFF">
      <w:pPr>
        <w:tabs>
          <w:tab w:val="left" w:pos="8505"/>
        </w:tabs>
        <w:ind w:firstLine="709"/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  <w:r>
        <w:rPr>
          <w:rFonts w:eastAsia="WenQuanYi Micro Hei" w:cs="Times New Roman"/>
          <w:color w:val="000000"/>
          <w:sz w:val="28"/>
          <w:szCs w:val="28"/>
          <w:lang w:eastAsia="zh-CN" w:bidi="hi-IN"/>
        </w:rPr>
        <w:t>Таким образом, п</w:t>
      </w:r>
      <w:r w:rsidR="00392CE4">
        <w:rPr>
          <w:rFonts w:eastAsia="WenQuanYi Micro Hei" w:cs="Times New Roman"/>
          <w:color w:val="000000"/>
          <w:sz w:val="28"/>
          <w:szCs w:val="28"/>
          <w:lang w:eastAsia="zh-CN" w:bidi="hi-IN"/>
        </w:rPr>
        <w:t xml:space="preserve">редставленный нормативный правовой акт – </w:t>
      </w:r>
      <w:r w:rsidR="00392CE4">
        <w:rPr>
          <w:rFonts w:cs="Times New Roman"/>
          <w:sz w:val="28"/>
          <w:szCs w:val="28"/>
        </w:rPr>
        <w:t xml:space="preserve">постановление администрации </w:t>
      </w:r>
      <w:proofErr w:type="spellStart"/>
      <w:r w:rsidR="00392CE4">
        <w:rPr>
          <w:rFonts w:cs="Times New Roman"/>
          <w:sz w:val="28"/>
          <w:szCs w:val="28"/>
        </w:rPr>
        <w:t>Кореновского</w:t>
      </w:r>
      <w:proofErr w:type="spellEnd"/>
      <w:r w:rsidR="00392CE4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392CE4">
        <w:rPr>
          <w:rFonts w:cs="Times New Roman"/>
          <w:sz w:val="28"/>
          <w:szCs w:val="28"/>
        </w:rPr>
        <w:t>Кореновского</w:t>
      </w:r>
      <w:proofErr w:type="spellEnd"/>
      <w:r w:rsidR="00392CE4">
        <w:rPr>
          <w:rFonts w:cs="Times New Roman"/>
          <w:sz w:val="28"/>
          <w:szCs w:val="28"/>
        </w:rPr>
        <w:t xml:space="preserve"> района от 13 января 2017 года </w:t>
      </w:r>
      <w:r w:rsidR="00392CE4">
        <w:rPr>
          <w:rFonts w:eastAsia="Segoe UI Symbol" w:cs="Times New Roman"/>
          <w:sz w:val="28"/>
          <w:szCs w:val="28"/>
        </w:rPr>
        <w:t>№</w:t>
      </w:r>
      <w:r w:rsidR="00392CE4">
        <w:rPr>
          <w:rFonts w:cs="Times New Roman"/>
          <w:sz w:val="28"/>
          <w:szCs w:val="28"/>
        </w:rPr>
        <w:t xml:space="preserve"> 13 «Об утверждении Порядка принятия решения о признании (отказе в признании) молодых семей нуждающимися в жилых помещениях в целях участия в подпрограмме «Обеспечение жильем молодых семей» федеральной целевой программы «Жилище» на 2015-2020 годы на территории </w:t>
      </w:r>
      <w:proofErr w:type="spellStart"/>
      <w:r w:rsidR="00392CE4">
        <w:rPr>
          <w:rFonts w:cs="Times New Roman"/>
          <w:sz w:val="28"/>
          <w:szCs w:val="28"/>
        </w:rPr>
        <w:t>Кореновского</w:t>
      </w:r>
      <w:proofErr w:type="spellEnd"/>
      <w:r w:rsidR="00392CE4">
        <w:rPr>
          <w:rFonts w:cs="Times New Roman"/>
          <w:sz w:val="28"/>
          <w:szCs w:val="28"/>
        </w:rPr>
        <w:t xml:space="preserve"> городского</w:t>
      </w:r>
      <w:r>
        <w:rPr>
          <w:rFonts w:cs="Times New Roman"/>
          <w:sz w:val="28"/>
          <w:szCs w:val="28"/>
        </w:rPr>
        <w:t xml:space="preserve"> поселения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района» </w:t>
      </w:r>
      <w:r w:rsidR="00392CE4">
        <w:rPr>
          <w:rFonts w:eastAsia="WenQuanYi Micro Hei" w:cs="Times New Roman"/>
          <w:color w:val="000000"/>
          <w:sz w:val="28"/>
          <w:szCs w:val="28"/>
          <w:lang w:eastAsia="zh-CN" w:bidi="hi-IN"/>
        </w:rPr>
        <w:t>противоречий действующему законодательству не име</w:t>
      </w:r>
      <w:r w:rsidR="00694BFF">
        <w:rPr>
          <w:rFonts w:eastAsia="WenQuanYi Micro Hei" w:cs="Times New Roman"/>
          <w:color w:val="000000"/>
          <w:sz w:val="28"/>
          <w:szCs w:val="28"/>
          <w:lang w:eastAsia="zh-CN" w:bidi="hi-IN"/>
        </w:rPr>
        <w:t>ет</w:t>
      </w:r>
      <w:r w:rsidR="00AE5821">
        <w:rPr>
          <w:rFonts w:eastAsia="WenQuanYi Micro Hei" w:cs="Times New Roman"/>
          <w:color w:val="000000"/>
          <w:sz w:val="28"/>
          <w:szCs w:val="28"/>
          <w:lang w:eastAsia="zh-CN" w:bidi="hi-IN"/>
        </w:rPr>
        <w:t>.</w:t>
      </w:r>
    </w:p>
    <w:p w:rsidR="00694BFF" w:rsidRDefault="00694BFF" w:rsidP="00694BFF">
      <w:pPr>
        <w:tabs>
          <w:tab w:val="left" w:pos="8505"/>
        </w:tabs>
        <w:ind w:firstLine="709"/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694BFF" w:rsidRDefault="00694BFF" w:rsidP="00694BFF">
      <w:pPr>
        <w:tabs>
          <w:tab w:val="left" w:pos="8505"/>
        </w:tabs>
        <w:ind w:firstLine="709"/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694BFF" w:rsidRPr="00D41DF4" w:rsidRDefault="00694BFF" w:rsidP="00694BFF">
      <w:pPr>
        <w:jc w:val="both"/>
        <w:rPr>
          <w:sz w:val="28"/>
          <w:szCs w:val="28"/>
        </w:rPr>
      </w:pPr>
      <w:r w:rsidRPr="00D41DF4">
        <w:rPr>
          <w:sz w:val="28"/>
          <w:szCs w:val="28"/>
        </w:rPr>
        <w:t>Начальник отдела имущественных и</w:t>
      </w:r>
    </w:p>
    <w:p w:rsidR="00694BFF" w:rsidRPr="00D41DF4" w:rsidRDefault="00694BFF" w:rsidP="00694BFF">
      <w:pPr>
        <w:jc w:val="both"/>
        <w:rPr>
          <w:sz w:val="28"/>
          <w:szCs w:val="28"/>
        </w:rPr>
      </w:pPr>
      <w:r w:rsidRPr="00D41DF4">
        <w:rPr>
          <w:sz w:val="28"/>
          <w:szCs w:val="28"/>
        </w:rPr>
        <w:t xml:space="preserve">земельных отношений администрации </w:t>
      </w:r>
    </w:p>
    <w:p w:rsidR="00694BFF" w:rsidRPr="00D41DF4" w:rsidRDefault="00694BFF" w:rsidP="00694BFF">
      <w:pPr>
        <w:jc w:val="both"/>
        <w:rPr>
          <w:sz w:val="28"/>
          <w:szCs w:val="28"/>
        </w:rPr>
      </w:pPr>
      <w:proofErr w:type="spellStart"/>
      <w:r w:rsidRPr="00D41DF4">
        <w:rPr>
          <w:sz w:val="28"/>
          <w:szCs w:val="28"/>
        </w:rPr>
        <w:t>Кореновского</w:t>
      </w:r>
      <w:proofErr w:type="spellEnd"/>
      <w:r w:rsidRPr="00D41DF4">
        <w:rPr>
          <w:sz w:val="28"/>
          <w:szCs w:val="28"/>
        </w:rPr>
        <w:t xml:space="preserve"> городского поселения</w:t>
      </w:r>
    </w:p>
    <w:p w:rsidR="00694BFF" w:rsidRDefault="00694BFF" w:rsidP="00694BFF">
      <w:pPr>
        <w:tabs>
          <w:tab w:val="left" w:pos="8505"/>
        </w:tabs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</w:t>
      </w:r>
      <w:r w:rsidRPr="00D41DF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Ю.Н. </w:t>
      </w:r>
      <w:proofErr w:type="spellStart"/>
      <w:r>
        <w:rPr>
          <w:sz w:val="28"/>
          <w:szCs w:val="28"/>
        </w:rPr>
        <w:t>Алишина</w:t>
      </w:r>
      <w:proofErr w:type="spellEnd"/>
    </w:p>
    <w:p w:rsidR="00694BFF" w:rsidRPr="00694BFF" w:rsidRDefault="00694BFF" w:rsidP="00694BFF">
      <w:pPr>
        <w:tabs>
          <w:tab w:val="left" w:pos="8505"/>
        </w:tabs>
        <w:ind w:firstLine="709"/>
        <w:jc w:val="both"/>
      </w:pPr>
    </w:p>
    <w:p w:rsidR="00392CE4" w:rsidRDefault="00392CE4" w:rsidP="00392CE4">
      <w:pPr>
        <w:jc w:val="both"/>
        <w:rPr>
          <w:rFonts w:eastAsia="WenQuanYi Micro Hei" w:cs="Times New Roman"/>
          <w:color w:val="000000"/>
          <w:sz w:val="28"/>
          <w:szCs w:val="28"/>
          <w:shd w:val="clear" w:color="auto" w:fill="00FF00"/>
          <w:lang w:eastAsia="zh-CN" w:bidi="hi-IN"/>
        </w:rPr>
      </w:pPr>
    </w:p>
    <w:p w:rsidR="00392CE4" w:rsidRDefault="00392CE4" w:rsidP="00392CE4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92CE4" w:rsidRDefault="00392CE4" w:rsidP="00392CE4">
      <w:pPr>
        <w:pStyle w:val="Standard"/>
      </w:pPr>
    </w:p>
    <w:p w:rsidR="003B5B8B" w:rsidRDefault="003B5B8B">
      <w:bookmarkStart w:id="0" w:name="_GoBack"/>
      <w:bookmarkEnd w:id="0"/>
    </w:p>
    <w:sectPr w:rsidR="003B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A0B7A"/>
    <w:multiLevelType w:val="multilevel"/>
    <w:tmpl w:val="F2D0B79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4C7528A"/>
    <w:multiLevelType w:val="multilevel"/>
    <w:tmpl w:val="732E437E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36"/>
    <w:rsid w:val="0002098B"/>
    <w:rsid w:val="00075681"/>
    <w:rsid w:val="000C7377"/>
    <w:rsid w:val="001566A4"/>
    <w:rsid w:val="001727BC"/>
    <w:rsid w:val="00177D65"/>
    <w:rsid w:val="001D1ACC"/>
    <w:rsid w:val="001E3EB6"/>
    <w:rsid w:val="001E5AF1"/>
    <w:rsid w:val="001F5993"/>
    <w:rsid w:val="002704CA"/>
    <w:rsid w:val="002E5C0E"/>
    <w:rsid w:val="002F0846"/>
    <w:rsid w:val="00325D9E"/>
    <w:rsid w:val="00350636"/>
    <w:rsid w:val="003628FE"/>
    <w:rsid w:val="0036322D"/>
    <w:rsid w:val="00392CE4"/>
    <w:rsid w:val="003A2986"/>
    <w:rsid w:val="003B5B8B"/>
    <w:rsid w:val="004A05B1"/>
    <w:rsid w:val="004A325D"/>
    <w:rsid w:val="004C17EC"/>
    <w:rsid w:val="004D6A15"/>
    <w:rsid w:val="004E3B4D"/>
    <w:rsid w:val="005962F9"/>
    <w:rsid w:val="005A59B8"/>
    <w:rsid w:val="005E6C4A"/>
    <w:rsid w:val="00603E32"/>
    <w:rsid w:val="006869CC"/>
    <w:rsid w:val="00687369"/>
    <w:rsid w:val="00693465"/>
    <w:rsid w:val="00694BFF"/>
    <w:rsid w:val="006A0857"/>
    <w:rsid w:val="006F4DC9"/>
    <w:rsid w:val="0070526F"/>
    <w:rsid w:val="00712C4C"/>
    <w:rsid w:val="00721E11"/>
    <w:rsid w:val="00735105"/>
    <w:rsid w:val="00777BC6"/>
    <w:rsid w:val="00795C90"/>
    <w:rsid w:val="0080243B"/>
    <w:rsid w:val="00821C54"/>
    <w:rsid w:val="00832CC6"/>
    <w:rsid w:val="008A2094"/>
    <w:rsid w:val="008E7358"/>
    <w:rsid w:val="008F1122"/>
    <w:rsid w:val="00983332"/>
    <w:rsid w:val="009A785A"/>
    <w:rsid w:val="00A03858"/>
    <w:rsid w:val="00AA07A9"/>
    <w:rsid w:val="00AD0331"/>
    <w:rsid w:val="00AE5821"/>
    <w:rsid w:val="00B10E22"/>
    <w:rsid w:val="00B4698B"/>
    <w:rsid w:val="00BA543C"/>
    <w:rsid w:val="00C350A8"/>
    <w:rsid w:val="00C52816"/>
    <w:rsid w:val="00CA54ED"/>
    <w:rsid w:val="00CB2627"/>
    <w:rsid w:val="00CF0646"/>
    <w:rsid w:val="00D3658A"/>
    <w:rsid w:val="00D503CA"/>
    <w:rsid w:val="00D51E49"/>
    <w:rsid w:val="00D73AA3"/>
    <w:rsid w:val="00DA12BB"/>
    <w:rsid w:val="00DA3463"/>
    <w:rsid w:val="00E2591F"/>
    <w:rsid w:val="00E47D49"/>
    <w:rsid w:val="00E678D6"/>
    <w:rsid w:val="00E8168F"/>
    <w:rsid w:val="00EA0601"/>
    <w:rsid w:val="00EA57FF"/>
    <w:rsid w:val="00EB6F34"/>
    <w:rsid w:val="00EC23CE"/>
    <w:rsid w:val="00F171C5"/>
    <w:rsid w:val="00F43B67"/>
    <w:rsid w:val="00F5685A"/>
    <w:rsid w:val="00F66B4B"/>
    <w:rsid w:val="00F6790C"/>
    <w:rsid w:val="00FA66E5"/>
    <w:rsid w:val="00FC6805"/>
    <w:rsid w:val="00FC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4C08A-328F-48C4-B612-1408E8C7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E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2CE4"/>
    <w:pPr>
      <w:widowControl/>
      <w:suppressAutoHyphens w:val="0"/>
      <w:spacing w:after="160" w:line="244" w:lineRule="auto"/>
      <w:ind w:left="720"/>
    </w:pPr>
    <w:rPr>
      <w:rFonts w:ascii="Calibri" w:eastAsia="Times New Roman" w:hAnsi="Calibri" w:cs="Times New Roman"/>
      <w:kern w:val="0"/>
      <w:sz w:val="22"/>
      <w:szCs w:val="22"/>
    </w:rPr>
  </w:style>
  <w:style w:type="paragraph" w:customStyle="1" w:styleId="Standard">
    <w:name w:val="Standard"/>
    <w:rsid w:val="00392CE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table" w:styleId="a4">
    <w:name w:val="Table Grid"/>
    <w:basedOn w:val="a1"/>
    <w:uiPriority w:val="39"/>
    <w:rsid w:val="005A5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5D9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5D9E"/>
    <w:rPr>
      <w:rFonts w:ascii="Segoe UI" w:eastAsia="Andale Sans UI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E5162-8D33-4675-9BF5-2EF5B3B1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2017-04-21T09:29:00Z</cp:lastPrinted>
  <dcterms:created xsi:type="dcterms:W3CDTF">2017-04-19T09:38:00Z</dcterms:created>
  <dcterms:modified xsi:type="dcterms:W3CDTF">2017-04-21T12:50:00Z</dcterms:modified>
</cp:coreProperties>
</file>